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F7" w:rsidRPr="00187F95" w:rsidRDefault="009243F7" w:rsidP="009243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1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9243F7" w:rsidRPr="00EC6AA0" w:rsidRDefault="009243F7" w:rsidP="009243F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</w:t>
      </w:r>
      <w:r w:rsidR="003B13D6">
        <w:rPr>
          <w:rFonts w:ascii="Times New Roman" w:eastAsia="Times New Roman" w:hAnsi="Times New Roman" w:cs="Times New Roman"/>
          <w:b/>
          <w:color w:val="000000"/>
          <w:lang w:val="kk-KZ"/>
        </w:rPr>
        <w:t>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(2023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9243F7" w:rsidRPr="00EC6AA0" w:rsidRDefault="009243F7" w:rsidP="009243F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 w:rsidR="006D33A0">
        <w:rPr>
          <w:rFonts w:ascii="Times New Roman" w:eastAsia="Times New Roman" w:hAnsi="Times New Roman" w:cs="Times New Roman"/>
          <w:color w:val="000000"/>
        </w:rPr>
        <w:t>57</w:t>
      </w:r>
    </w:p>
    <w:p w:rsidR="009243F7" w:rsidRPr="00854E60" w:rsidRDefault="009243F7" w:rsidP="009243F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Педагоги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3B13D6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Алиева Г, Абубакирова Т, </w:t>
      </w:r>
      <w:r w:rsidR="00386685">
        <w:rPr>
          <w:rFonts w:ascii="Times New Roman" w:eastAsia="Times New Roman" w:hAnsi="Times New Roman" w:cs="Times New Roman"/>
          <w:b/>
          <w:color w:val="000000"/>
          <w:lang w:val="kk-KZ"/>
        </w:rPr>
        <w:t>К</w:t>
      </w:r>
      <w:r w:rsidR="003B13D6">
        <w:rPr>
          <w:rFonts w:ascii="Times New Roman" w:eastAsia="Times New Roman" w:hAnsi="Times New Roman" w:cs="Times New Roman"/>
          <w:b/>
          <w:color w:val="000000"/>
          <w:lang w:val="kk-KZ"/>
        </w:rPr>
        <w:t>антуреева Ф</w:t>
      </w:r>
    </w:p>
    <w:p w:rsidR="009243F7" w:rsidRPr="00E0226B" w:rsidRDefault="009243F7" w:rsidP="009243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679"/>
        <w:gridCol w:w="820"/>
        <w:gridCol w:w="1528"/>
        <w:gridCol w:w="426"/>
        <w:gridCol w:w="426"/>
        <w:gridCol w:w="1626"/>
        <w:gridCol w:w="267"/>
        <w:gridCol w:w="992"/>
        <w:gridCol w:w="1424"/>
      </w:tblGrid>
      <w:tr w:rsidR="009243F7" w:rsidRPr="000B62B2" w:rsidTr="00ED2FF5">
        <w:tc>
          <w:tcPr>
            <w:tcW w:w="13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6D33A0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6D33A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D33A0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6D33A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 0-39</w:t>
            </w:r>
            <w:r w:rsidR="009243F7"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6D33A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</w:t>
            </w:r>
            <w:r w:rsidR="009243F7"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D33A0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9243F7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6D33A0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1(10А)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9243F7" w:rsidRDefault="009243F7" w:rsidP="00924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69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6D33A0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58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9243F7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1 (10Б)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243F7" w:rsidRPr="000B62B2" w:rsidRDefault="009243F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100%</w:t>
            </w:r>
          </w:p>
        </w:tc>
      </w:tr>
      <w:tr w:rsidR="006D33A0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57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D341BC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="009243F7"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D341BC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</w:t>
            </w:r>
            <w:r w:rsidR="009243F7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D341BC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="009243F7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</w:t>
            </w:r>
            <w:r w:rsidR="00D341BC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E33B78" w:rsidRDefault="00D341BC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62</w:t>
            </w:r>
            <w:r w:rsidR="009243F7"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              100%</w:t>
            </w:r>
          </w:p>
        </w:tc>
      </w:tr>
      <w:tr w:rsidR="009243F7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9243F7" w:rsidRPr="000B62B2" w:rsidTr="00ED2FF5">
        <w:trPr>
          <w:trHeight w:val="1699"/>
        </w:trPr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1</w:t>
            </w: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9243F7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9243F7" w:rsidRPr="000B62B2" w:rsidRDefault="009243F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9243F7" w:rsidRPr="00E0226B" w:rsidRDefault="009243F7" w:rsidP="009243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9243F7" w:rsidRDefault="009243F7" w:rsidP="009243F7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9243F7" w:rsidRPr="00E0226B" w:rsidRDefault="009243F7" w:rsidP="009243F7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243F7" w:rsidRDefault="009243F7" w:rsidP="00924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243F7" w:rsidRPr="00E0226B" w:rsidRDefault="009243F7" w:rsidP="009243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243F7" w:rsidRPr="00E0226B" w:rsidRDefault="009243F7" w:rsidP="009243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243F7" w:rsidRPr="00E0226B" w:rsidRDefault="009243F7" w:rsidP="009243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9243F7" w:rsidRPr="00E0226B" w:rsidRDefault="009243F7" w:rsidP="009243F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31BD7" w:rsidRPr="00854E60" w:rsidRDefault="009243F7" w:rsidP="00231BD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31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231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педагоги</w:t>
      </w:r>
      <w:proofErr w:type="gramEnd"/>
      <w:r w:rsidR="00231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31BD7"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="00231BD7"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231BD7">
        <w:rPr>
          <w:rFonts w:ascii="Times New Roman" w:eastAsia="Times New Roman" w:hAnsi="Times New Roman" w:cs="Times New Roman"/>
          <w:b/>
          <w:color w:val="000000"/>
          <w:lang w:val="kk-KZ"/>
        </w:rPr>
        <w:t>Алиева Г, Абубакирова Т, Кантуреева Ф</w:t>
      </w:r>
    </w:p>
    <w:p w:rsidR="00231BD7" w:rsidRPr="00E0226B" w:rsidRDefault="00231BD7" w:rsidP="00231BD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9243F7" w:rsidRPr="00E0226B" w:rsidRDefault="009243F7" w:rsidP="009243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253B" w:rsidRDefault="002A253B"/>
    <w:p w:rsidR="00B47CB5" w:rsidRDefault="00B47CB5"/>
    <w:p w:rsidR="00B47CB5" w:rsidRDefault="00B47CB5"/>
    <w:p w:rsidR="00B47CB5" w:rsidRDefault="00B47CB5"/>
    <w:p w:rsidR="00B47CB5" w:rsidRDefault="00B47CB5"/>
    <w:p w:rsidR="00B47CB5" w:rsidRDefault="00B47CB5"/>
    <w:p w:rsidR="00B47CB5" w:rsidRPr="00187F95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 w:rsidR="009F7A49">
        <w:rPr>
          <w:rFonts w:ascii="Times New Roman" w:eastAsia="Times New Roman" w:hAnsi="Times New Roman" w:cs="Times New Roman"/>
          <w:b/>
          <w:color w:val="000000"/>
          <w:lang w:val="kk-KZ"/>
        </w:rPr>
        <w:t>2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B47CB5" w:rsidRPr="00EC6AA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(2023-2024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B47CB5" w:rsidRPr="00EC6AA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 w:rsidR="00DC70F8">
        <w:rPr>
          <w:rFonts w:ascii="Times New Roman" w:eastAsia="Times New Roman" w:hAnsi="Times New Roman" w:cs="Times New Roman"/>
          <w:color w:val="000000"/>
        </w:rPr>
        <w:t>55</w:t>
      </w:r>
    </w:p>
    <w:p w:rsidR="00B47CB5" w:rsidRPr="00854E6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Педагоги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Алиева Г, Абубакирова Т, Кантуреева Ф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679"/>
        <w:gridCol w:w="820"/>
        <w:gridCol w:w="1528"/>
        <w:gridCol w:w="426"/>
        <w:gridCol w:w="426"/>
        <w:gridCol w:w="1626"/>
        <w:gridCol w:w="267"/>
        <w:gridCol w:w="992"/>
        <w:gridCol w:w="1424"/>
      </w:tblGrid>
      <w:tr w:rsidR="00DC70F8" w:rsidRPr="000B62B2" w:rsidTr="00ED2FF5">
        <w:tc>
          <w:tcPr>
            <w:tcW w:w="13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B47CB5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 0-39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DC70F8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="009F7A4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2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9243F7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52</w:t>
            </w:r>
            <w:r w:rsidR="00B47CB5" w:rsidRPr="000B62B2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9F7A49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2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60</w:t>
            </w:r>
            <w:r w:rsidR="00B47CB5"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9F7A49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СОЧ 2 </w:t>
            </w:r>
            <w:r w:rsidR="00B47CB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(10Б)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DC70F8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64</w:t>
            </w:r>
            <w:r w:rsidR="00B47CB5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DC70F8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 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="00DC70F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   </w:t>
            </w:r>
            <w:r w:rsidR="00DC70F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DC70F8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59</w:t>
            </w:r>
            <w:r w:rsidR="00B47CB5"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              100%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B47CB5" w:rsidRPr="000B62B2" w:rsidTr="00ED2FF5">
        <w:trPr>
          <w:trHeight w:val="1699"/>
        </w:trPr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1</w:t>
            </w: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B47CB5" w:rsidRDefault="00B47CB5" w:rsidP="00B47C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B47CB5" w:rsidRPr="00E0226B" w:rsidRDefault="00B47CB5" w:rsidP="00B47C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Default="00B47CB5" w:rsidP="00B4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Pr="00854E6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Алиева Г, Абубакирова Т, Кантуреева Ф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CB5" w:rsidRDefault="00B47CB5"/>
    <w:p w:rsidR="00B47CB5" w:rsidRDefault="00B47CB5"/>
    <w:p w:rsidR="00B47CB5" w:rsidRDefault="00B47CB5"/>
    <w:p w:rsidR="00B47CB5" w:rsidRDefault="00B47CB5"/>
    <w:p w:rsidR="00B47CB5" w:rsidRPr="00187F95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 w:rsidR="009F7A49">
        <w:rPr>
          <w:rFonts w:ascii="Times New Roman" w:eastAsia="Times New Roman" w:hAnsi="Times New Roman" w:cs="Times New Roman"/>
          <w:b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B47CB5" w:rsidRPr="00EC6AA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(2023-2024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B47CB5" w:rsidRPr="00EC6AA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 w:rsidR="0024294C">
        <w:rPr>
          <w:rFonts w:ascii="Times New Roman" w:eastAsia="Times New Roman" w:hAnsi="Times New Roman" w:cs="Times New Roman"/>
          <w:color w:val="000000"/>
        </w:rPr>
        <w:t>56</w:t>
      </w:r>
    </w:p>
    <w:p w:rsidR="00B47CB5" w:rsidRPr="00854E6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Педагоги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Алиева Г, Абубакирова Т, Кантуреева Ф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679"/>
        <w:gridCol w:w="820"/>
        <w:gridCol w:w="1729"/>
        <w:gridCol w:w="426"/>
        <w:gridCol w:w="426"/>
        <w:gridCol w:w="1390"/>
        <w:gridCol w:w="302"/>
        <w:gridCol w:w="992"/>
        <w:gridCol w:w="1424"/>
      </w:tblGrid>
      <w:tr w:rsidR="0024294C" w:rsidRPr="000B62B2" w:rsidTr="00ED2FF5">
        <w:tc>
          <w:tcPr>
            <w:tcW w:w="13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B47CB5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 0-39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24294C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="009F7A4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3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9243F7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58</w:t>
            </w:r>
            <w:r w:rsidR="00B47CB5" w:rsidRPr="000B62B2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9F7A49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3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62</w:t>
            </w:r>
            <w:r w:rsidR="00B47CB5"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9F7A49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3</w:t>
            </w:r>
            <w:r w:rsidR="00B47CB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(10Б)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24294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  <w:r w:rsidR="00B47CB5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24294C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 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="0024294C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</w:t>
            </w:r>
            <w:r w:rsidR="0024294C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="0024294C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24294C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63</w:t>
            </w:r>
            <w:r w:rsidR="00B47CB5"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              100%</w:t>
            </w:r>
          </w:p>
        </w:tc>
      </w:tr>
      <w:tr w:rsidR="0024294C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24294C" w:rsidRPr="000B62B2" w:rsidTr="00ED2FF5">
        <w:trPr>
          <w:trHeight w:val="1699"/>
        </w:trPr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721FD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3</w:t>
            </w: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24294C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B47CB5" w:rsidRDefault="00B47CB5" w:rsidP="00B47C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B47CB5" w:rsidRPr="00E0226B" w:rsidRDefault="00B47CB5" w:rsidP="00B47C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Default="00B47CB5" w:rsidP="00B4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Pr="00854E6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Алиева Г, Абубакирова Т, Кантуреева Ф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CB5" w:rsidRDefault="00B47CB5"/>
    <w:p w:rsidR="00B47CB5" w:rsidRDefault="00B47CB5"/>
    <w:p w:rsidR="00B47CB5" w:rsidRDefault="00B47CB5"/>
    <w:p w:rsidR="00B47CB5" w:rsidRDefault="00B47CB5"/>
    <w:p w:rsidR="00B47CB5" w:rsidRDefault="00B47CB5"/>
    <w:p w:rsidR="00B47CB5" w:rsidRPr="00187F95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 w:rsidR="009F7A49">
        <w:rPr>
          <w:rFonts w:ascii="Times New Roman" w:eastAsia="Times New Roman" w:hAnsi="Times New Roman" w:cs="Times New Roman"/>
          <w:b/>
          <w:color w:val="000000"/>
          <w:lang w:val="kk-KZ"/>
        </w:rPr>
        <w:t>4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B47CB5" w:rsidRPr="00EC6AA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(2023-2024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B47CB5" w:rsidRPr="00EC6AA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57</w:t>
      </w:r>
    </w:p>
    <w:p w:rsidR="00B47CB5" w:rsidRPr="00854E6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>Педагоги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Алиева Г, Абубакирова Т, Кантуреева Ф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tbl>
      <w:tblPr>
        <w:tblW w:w="9517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679"/>
        <w:gridCol w:w="820"/>
        <w:gridCol w:w="1528"/>
        <w:gridCol w:w="426"/>
        <w:gridCol w:w="426"/>
        <w:gridCol w:w="1626"/>
        <w:gridCol w:w="267"/>
        <w:gridCol w:w="992"/>
        <w:gridCol w:w="1424"/>
      </w:tblGrid>
      <w:tr w:rsidR="00B47CB5" w:rsidRPr="000B62B2" w:rsidTr="00ED2FF5">
        <w:tc>
          <w:tcPr>
            <w:tcW w:w="132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B47CB5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     0-39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="009F7A4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4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(10А)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9243F7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54</w:t>
            </w:r>
            <w:r w:rsidR="00B47CB5" w:rsidRPr="000B62B2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Ч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9F7A49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4 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(10Ә)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62</w:t>
            </w:r>
            <w:r w:rsidR="00B47CB5"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9F7A49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4</w:t>
            </w:r>
            <w:r w:rsidR="00B47CB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(10Б)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Default="00B721FD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6</w:t>
            </w:r>
            <w:r w:rsidR="00B47CB5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8%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7CB5" w:rsidRPr="000B62B2" w:rsidRDefault="00B47CB5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721FD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 0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</w:t>
            </w:r>
            <w:r w:rsidR="00B721FD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         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E33B78" w:rsidRDefault="00B721FD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 xml:space="preserve">       61</w:t>
            </w:r>
            <w:bookmarkStart w:id="0" w:name="_GoBack"/>
            <w:bookmarkEnd w:id="0"/>
            <w:r w:rsidR="00B47CB5" w:rsidRPr="00E33B78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              100%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B47CB5" w:rsidRPr="000B62B2" w:rsidTr="00ED2FF5">
        <w:trPr>
          <w:trHeight w:val="1699"/>
        </w:trPr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1</w:t>
            </w: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</w:pP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>10.3.4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val="kk-KZ" w:eastAsia="en-GB"/>
              </w:rPr>
              <w:tab/>
              <w:t>Владеть стратегиями чтения,  включая просмотровое чтение, сканирование и детальное чтение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6"/>
                <w:lang w:eastAsia="en-GB"/>
              </w:rPr>
              <w:t xml:space="preserve">. </w:t>
            </w:r>
            <w:r w:rsidRPr="000B62B2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Составляет текст публицистической  статьи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10.5.1   Использовать   правильно   именные   части   речи   в</w:t>
            </w:r>
          </w:p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различных формах, междометия, вводные слова</w:t>
            </w:r>
          </w:p>
        </w:tc>
      </w:tr>
      <w:tr w:rsidR="00B47CB5" w:rsidRPr="000B62B2" w:rsidTr="00ED2FF5">
        <w:tc>
          <w:tcPr>
            <w:tcW w:w="13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10.3.3 создавать тексты различных типов и жанров, публицистического стиля (заметка, пресс-релиз)</w:t>
            </w:r>
          </w:p>
        </w:tc>
        <w:tc>
          <w:tcPr>
            <w:tcW w:w="451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10.4.2 использовать лексику, публицистического стиля в соответствии с целью и ситуацией общения;</w:t>
            </w:r>
          </w:p>
          <w:p w:rsidR="00B47CB5" w:rsidRPr="000B62B2" w:rsidRDefault="00B47CB5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0B62B2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10.4.3 соблюдать словообразовательные и морфологические норм</w:t>
            </w:r>
          </w:p>
        </w:tc>
      </w:tr>
    </w:tbl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            а) использование в  </w:t>
      </w:r>
      <w:r w:rsidRPr="00E0226B">
        <w:rPr>
          <w:rFonts w:ascii="Times New Roman" w:eastAsia="Calibri" w:hAnsi="Times New Roman" w:cs="Times New Roman"/>
          <w:sz w:val="24"/>
          <w:szCs w:val="24"/>
          <w:lang w:eastAsia="ru-RU"/>
        </w:rPr>
        <w:t>словообразовательные и морфологические норм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тексте;</w:t>
      </w:r>
    </w:p>
    <w:p w:rsidR="00B47CB5" w:rsidRDefault="00B47CB5" w:rsidP="00B47C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использование лексики, публицистического стиля в соответствии с целью и ситуацией общения;</w:t>
      </w:r>
    </w:p>
    <w:p w:rsidR="00B47CB5" w:rsidRPr="00E0226B" w:rsidRDefault="00B47CB5" w:rsidP="00B47CB5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Default="00B47CB5" w:rsidP="00B4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      3. </w:t>
      </w:r>
      <w:proofErr w:type="gramStart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Причины  указанных</w:t>
      </w:r>
      <w:proofErr w:type="gramEnd"/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выше затруднений у обучающихся при выполнении заданий: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меньше внимания уделяется грамматике русского языка. 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Низкое </w:t>
      </w:r>
      <w:proofErr w:type="gramStart"/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 слов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proofErr w:type="gramEnd"/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для </w:t>
      </w:r>
      <w:r w:rsidRPr="00E022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022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0226B">
        <w:rPr>
          <w:rFonts w:ascii="Times New Roman" w:eastAsia="Times New Roman" w:hAnsi="Times New Roman" w:cs="Times New Roman"/>
          <w:color w:val="000000"/>
          <w:sz w:val="24"/>
          <w:szCs w:val="24"/>
        </w:rPr>
        <w:t>ны слов общеязыковыми</w:t>
      </w:r>
      <w:r w:rsidRPr="00E02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  4. Планируемая коррекционная работа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7CB5" w:rsidRPr="00854E60" w:rsidRDefault="00B47CB5" w:rsidP="00B47C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E022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ФИО  педагоги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33B78">
        <w:rPr>
          <w:rFonts w:ascii="Times New Roman" w:eastAsia="Times New Roman" w:hAnsi="Times New Roman" w:cs="Times New Roman"/>
          <w:b/>
          <w:color w:val="000000"/>
        </w:rPr>
        <w:t>:</w:t>
      </w:r>
      <w:r w:rsidRPr="00E33B78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Алиева Г, Абубакирова Т, Кантуреева Ф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22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B47CB5" w:rsidRPr="00E0226B" w:rsidRDefault="00B47CB5" w:rsidP="00B47C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7CB5" w:rsidRDefault="00B47CB5"/>
    <w:sectPr w:rsidR="00B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74"/>
    <w:rsid w:val="00231BD7"/>
    <w:rsid w:val="0024294C"/>
    <w:rsid w:val="002A253B"/>
    <w:rsid w:val="00386685"/>
    <w:rsid w:val="003B13D6"/>
    <w:rsid w:val="006D33A0"/>
    <w:rsid w:val="009243F7"/>
    <w:rsid w:val="009F7A49"/>
    <w:rsid w:val="00B47CB5"/>
    <w:rsid w:val="00B721FD"/>
    <w:rsid w:val="00D341BC"/>
    <w:rsid w:val="00DC70F8"/>
    <w:rsid w:val="00F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0BC8"/>
  <w15:chartTrackingRefBased/>
  <w15:docId w15:val="{2717A07D-EA3C-40E0-ADC8-FD6A599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1124</Words>
  <Characters>6408</Characters>
  <Application>Microsoft Office Word</Application>
  <DocSecurity>0</DocSecurity>
  <Lines>53</Lines>
  <Paragraphs>15</Paragraphs>
  <ScaleCrop>false</ScaleCrop>
  <Company>diakov.net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dcterms:created xsi:type="dcterms:W3CDTF">2024-11-19T09:42:00Z</dcterms:created>
  <dcterms:modified xsi:type="dcterms:W3CDTF">2024-11-19T10:18:00Z</dcterms:modified>
</cp:coreProperties>
</file>