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285B" w14:textId="7777777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«№12 жалпы ОМ» КММ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018AAC8B" w14:textId="76D03EF2" w:rsidR="00791E4F" w:rsidRDefault="00763568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C57C11" w:rsidRPr="009C779A">
        <w:rPr>
          <w:rFonts w:ascii="Times New Roman" w:hAnsi="Times New Roman" w:cs="Times New Roman"/>
          <w:sz w:val="24"/>
          <w:szCs w:val="24"/>
        </w:rPr>
        <w:t xml:space="preserve"> пәнінен </w:t>
      </w:r>
      <w:r w:rsidR="004A00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7C11" w:rsidRPr="009C779A">
        <w:rPr>
          <w:rFonts w:ascii="Times New Roman" w:hAnsi="Times New Roman" w:cs="Times New Roman"/>
          <w:sz w:val="24"/>
          <w:szCs w:val="24"/>
        </w:rPr>
        <w:t xml:space="preserve"> тоқсандағы  ТЖБ өткізу қорытындылары бойынша талдау</w:t>
      </w:r>
      <w:r w:rsidR="00C57C11" w:rsidRPr="009C779A">
        <w:rPr>
          <w:rFonts w:ascii="Times New Roman" w:hAnsi="Times New Roman" w:cs="Times New Roman"/>
          <w:sz w:val="24"/>
          <w:szCs w:val="24"/>
        </w:rPr>
        <w:tab/>
      </w:r>
      <w:r w:rsidR="00C57C11" w:rsidRPr="009C779A">
        <w:rPr>
          <w:rFonts w:ascii="Times New Roman" w:hAnsi="Times New Roman" w:cs="Times New Roman"/>
          <w:sz w:val="24"/>
          <w:szCs w:val="24"/>
        </w:rPr>
        <w:tab/>
      </w:r>
    </w:p>
    <w:p w14:paraId="2567C064" w14:textId="1962E22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Сынып: 7 А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,Ә, Б, В </w:t>
      </w:r>
      <w:r w:rsidR="00F728AF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184C7115" w14:textId="4B328609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Оқ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у 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 2023-2024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479AE14F" w14:textId="7E9365E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Мұғал</w:t>
      </w:r>
      <w:r w:rsidR="00763568">
        <w:rPr>
          <w:rFonts w:ascii="Times New Roman" w:hAnsi="Times New Roman" w:cs="Times New Roman"/>
          <w:sz w:val="24"/>
          <w:szCs w:val="24"/>
        </w:rPr>
        <w:t>ім: М</w:t>
      </w:r>
      <w:r w:rsidR="00763568">
        <w:rPr>
          <w:rFonts w:ascii="Times New Roman" w:hAnsi="Times New Roman" w:cs="Times New Roman"/>
          <w:sz w:val="24"/>
          <w:szCs w:val="24"/>
          <w:lang w:val="kk-KZ"/>
        </w:rPr>
        <w:t>ұсабеков Б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1A384A8" w14:textId="0C617D42" w:rsidR="00D93CCD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Мақсаты: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C57C11" w:rsidRPr="00C57C11" w14:paraId="02E90047" w14:textId="77777777" w:rsidTr="009C779A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5C3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және ТЖБ нәтижелерінің талдауы</w:t>
            </w:r>
          </w:p>
        </w:tc>
      </w:tr>
      <w:tr w:rsidR="00252213" w:rsidRPr="00C57C11" w14:paraId="3B27CFE1" w14:textId="77777777" w:rsidTr="00252213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D61" w14:textId="6FCA3659" w:rsidR="00C57C11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4D0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07D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57B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 бағалау ұпайларының пайыздық мәні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0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A7C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 %</w:t>
            </w:r>
          </w:p>
        </w:tc>
      </w:tr>
      <w:tr w:rsidR="00252213" w:rsidRPr="00C57C11" w14:paraId="3DD1EE75" w14:textId="77777777" w:rsidTr="00252213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37F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D0ED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A02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F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38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9C9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96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C5E6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213" w:rsidRPr="00C57C11" w14:paraId="0C587089" w14:textId="77777777" w:rsidTr="00252213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D98B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793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003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3891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C7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CFA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AB50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E365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C11" w:rsidRPr="00C57C11" w14:paraId="7A659AB6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F40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F0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525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1F8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5A6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A59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213" w:rsidRPr="00C57C11" w14:paraId="212B496A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AF3" w14:textId="61DAB4E3" w:rsidR="00C57C11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C86" w14:textId="29E4A975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F1F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EE9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FF9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BD" w14:textId="309C9CCA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B33B" w14:textId="1A0C8DC6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C04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728AF" w:rsidRPr="00C57C11" w14:paraId="6CE8B41C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F4C2" w14:textId="049BC4F2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9123" w14:textId="0A54501D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E3AD" w14:textId="03A28CC2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3659" w14:textId="0DFE94D8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A749" w14:textId="073C7697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62C6" w14:textId="359E3208" w:rsidR="00F728AF" w:rsidRPr="009C779A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3C2A" w14:textId="5A9C2055" w:rsidR="00F728AF" w:rsidRPr="002047A4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0939" w14:textId="0E6E4535" w:rsidR="00F728AF" w:rsidRPr="002047A4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728AF" w:rsidRPr="00C57C11" w14:paraId="4001577C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89FE" w14:textId="5E0DE70C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A4EC" w14:textId="2DB91FC8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CECB" w14:textId="0880D607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3284" w14:textId="519F7E8B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B3AA" w14:textId="4EC01509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660F" w14:textId="39F3CB1E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3D78" w14:textId="1E433737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D59" w14:textId="528333FD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728AF" w:rsidRPr="00C57C11" w14:paraId="60AEA69E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40A2" w14:textId="7ADA3D7A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005" w14:textId="20D6C948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5923" w14:textId="41CB6C72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6BD5" w14:textId="340C2902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953B" w14:textId="4D901730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E3E1" w14:textId="5D7188B1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1AB6" w14:textId="13A9EDA8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8825" w14:textId="790F141A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C57C11" w:rsidRPr="00C57C11" w14:paraId="2DE0F5B0" w14:textId="77777777" w:rsidTr="009C779A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7AF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C11" w:rsidRPr="00C57C11" w14:paraId="08C81979" w14:textId="77777777" w:rsidTr="009C779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4DC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A02F" w14:textId="77777777" w:rsidR="00C57C11" w:rsidRPr="00C57C11" w:rsidRDefault="00C57C11" w:rsidP="0025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0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C57C11" w:rsidRPr="00C57C11" w14:paraId="1E7A30D0" w14:textId="77777777" w:rsidTr="009C779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8D5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1B9B" w14:textId="1B69D6A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7.3.1.1 литосфераның құрылысы мен заттық құрамын анықтайды;</w:t>
            </w:r>
          </w:p>
          <w:p w14:paraId="6D19D0DD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7.3.1.2 жердің тектоникалық құрылымы мен литосфералық</w:t>
            </w:r>
          </w:p>
          <w:p w14:paraId="126E9A09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плиталардың орналасуын картадан көрсетеді және сипаттайды;</w:t>
            </w:r>
          </w:p>
          <w:p w14:paraId="3818068A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7.3.1.3 жер қыртысының тектоникалық қозғалыстарын</w:t>
            </w:r>
          </w:p>
          <w:p w14:paraId="318567F8" w14:textId="0CBFA99D" w:rsidR="00C57C11" w:rsidRPr="00C57C11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талдайды: дрейф, коллизия, субдукция, спрединг;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492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7.3.1.4 жергілікті компонент бойынша литосфералық катаклизмдердің себеп-салдарын, таралуын түсіндіреді;</w:t>
            </w:r>
          </w:p>
          <w:p w14:paraId="65F260D8" w14:textId="730BC613" w:rsidR="00C57C11" w:rsidRPr="00C57C11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литосфералық катаклизмдер барысында өзін өзі ұстау ережелерін түсіндіреді</w:t>
            </w:r>
          </w:p>
        </w:tc>
      </w:tr>
      <w:tr w:rsidR="00C57C11" w:rsidRPr="00C57C11" w14:paraId="329D09EE" w14:textId="77777777" w:rsidTr="002047A4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DF73" w14:textId="61EDF46B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79342CB3" w14:textId="7777777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2.Тапсырмаларды орындау кезінде оқушыларда туындаған қиындықтардың тізімі:</w:t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2B3FFC7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7.2.1.6 - дененің  орын  ауыстыруының  уақытқа  тәуелділік  графигінен  келесі  жағдайларды  анықтау</w:t>
      </w:r>
    </w:p>
    <w:p w14:paraId="2E685BB9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дененің  тыныштық  күйін</w:t>
      </w:r>
    </w:p>
    <w:p w14:paraId="7493874B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тұрақты  жылдамдықпен  қозғалысын</w:t>
      </w:r>
    </w:p>
    <w:p w14:paraId="5ABA4633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82304981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7.2.1.4- қозғалыстағы  дененің  жылдамдығы  мен   орташа  жылдамдығын  есептеу </w:t>
      </w:r>
    </w:p>
    <w:bookmarkEnd w:id="0"/>
    <w:p w14:paraId="741359A7" w14:textId="365515DA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7A23CD50" w14:textId="7777777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3. Тапсырмаларды орындау кезінде туындаған жоғарыда көрсетілген қиындықтарының себептері:</w:t>
      </w:r>
    </w:p>
    <w:p w14:paraId="74DEB3C9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7.2.1.4- қозғалыстағы  дененің  жылдамдығы  мен   орташа  жылдамдығын  есептеу </w:t>
      </w:r>
    </w:p>
    <w:p w14:paraId="6B58DEC4" w14:textId="3723F968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478F1C4" w14:textId="77777777" w:rsidR="00791E4F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4. ТЖБ және ТЖБ нәтижелерін талдау қорытындылары бойынша жоспарланған жұмыс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FA5F096" w14:textId="5330FA9A" w:rsidR="006C0D23" w:rsidRPr="00763568" w:rsidRDefault="00C57C11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Мұғалім: </w:t>
      </w:r>
      <w:r w:rsidR="00763568">
        <w:rPr>
          <w:rFonts w:ascii="Times New Roman" w:hAnsi="Times New Roman" w:cs="Times New Roman"/>
          <w:sz w:val="24"/>
          <w:szCs w:val="24"/>
          <w:lang w:val="kk-KZ"/>
        </w:rPr>
        <w:t>Мұсабеков Б</w:t>
      </w:r>
    </w:p>
    <w:p w14:paraId="30F1C1C7" w14:textId="4581965E" w:rsidR="006C0D23" w:rsidRDefault="006C0D23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264A0" w14:textId="1A8B04C0" w:rsidR="00763568" w:rsidRDefault="00763568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1FD2F" w14:textId="0979E485" w:rsidR="00763568" w:rsidRDefault="00763568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08382" w14:textId="5A01C6C0" w:rsidR="002101D7" w:rsidRDefault="002101D7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29A41" w14:textId="5D5475AB" w:rsidR="002101D7" w:rsidRDefault="002101D7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31AF5" w14:textId="1F9DE9D2" w:rsidR="002101D7" w:rsidRDefault="002101D7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FD557" w14:textId="484818FC" w:rsidR="002101D7" w:rsidRDefault="002101D7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36619" w14:textId="64A08BCC" w:rsidR="002101D7" w:rsidRDefault="002101D7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FEC38" w14:textId="29B61BC1" w:rsidR="002101D7" w:rsidRDefault="002101D7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374E2" w14:textId="7EB7DDA9" w:rsidR="002101D7" w:rsidRDefault="002101D7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F9B3F" w14:textId="77777777" w:rsidR="002101D7" w:rsidRDefault="002101D7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897BC21" w14:textId="77777777" w:rsidR="00763568" w:rsidRDefault="00763568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B476B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«№12 жалпы ОМ» КММ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117F8075" w14:textId="4049CEA5" w:rsidR="00350B15" w:rsidRDefault="00763568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350B15" w:rsidRPr="009C779A">
        <w:rPr>
          <w:rFonts w:ascii="Times New Roman" w:hAnsi="Times New Roman" w:cs="Times New Roman"/>
          <w:sz w:val="24"/>
          <w:szCs w:val="24"/>
        </w:rPr>
        <w:t xml:space="preserve">пәнінен </w:t>
      </w:r>
      <w:r w:rsidR="00350B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50B15" w:rsidRPr="009C779A">
        <w:rPr>
          <w:rFonts w:ascii="Times New Roman" w:hAnsi="Times New Roman" w:cs="Times New Roman"/>
          <w:sz w:val="24"/>
          <w:szCs w:val="24"/>
        </w:rPr>
        <w:t xml:space="preserve"> тоқсандағы  ТЖБ өткізу қорытындылары бойынша талдау</w:t>
      </w:r>
      <w:r w:rsidR="00350B15" w:rsidRPr="009C779A">
        <w:rPr>
          <w:rFonts w:ascii="Times New Roman" w:hAnsi="Times New Roman" w:cs="Times New Roman"/>
          <w:sz w:val="24"/>
          <w:szCs w:val="24"/>
        </w:rPr>
        <w:tab/>
      </w:r>
      <w:r w:rsidR="00350B15" w:rsidRPr="009C779A">
        <w:rPr>
          <w:rFonts w:ascii="Times New Roman" w:hAnsi="Times New Roman" w:cs="Times New Roman"/>
          <w:sz w:val="24"/>
          <w:szCs w:val="24"/>
        </w:rPr>
        <w:tab/>
      </w:r>
    </w:p>
    <w:p w14:paraId="636FBEE7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Сынып: 7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,Ә, Б,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0FB8450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2023-2024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C0FD1DE" w14:textId="3B71856B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Мұғал</w:t>
      </w:r>
      <w:r w:rsidR="00763568">
        <w:rPr>
          <w:rFonts w:ascii="Times New Roman" w:hAnsi="Times New Roman" w:cs="Times New Roman"/>
          <w:sz w:val="24"/>
          <w:szCs w:val="24"/>
        </w:rPr>
        <w:t xml:space="preserve">ім: </w:t>
      </w:r>
      <w:r w:rsidR="00763568">
        <w:rPr>
          <w:rFonts w:ascii="Times New Roman" w:hAnsi="Times New Roman" w:cs="Times New Roman"/>
          <w:sz w:val="24"/>
          <w:szCs w:val="24"/>
          <w:lang w:val="kk-KZ"/>
        </w:rPr>
        <w:t>Мұсабевов Б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5F3258F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Мақсаты: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350B15" w:rsidRPr="00C57C11" w14:paraId="3C1ECCF8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F14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және ТЖБ нәтижелерінің талдауы</w:t>
            </w:r>
          </w:p>
        </w:tc>
      </w:tr>
      <w:tr w:rsidR="00350B15" w:rsidRPr="00C57C11" w14:paraId="74861E27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39C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F2A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72B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D3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 бағалау ұпайларының пайыздық мәні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2E7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7AE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 %</w:t>
            </w:r>
          </w:p>
        </w:tc>
      </w:tr>
      <w:tr w:rsidR="00350B15" w:rsidRPr="00C57C11" w14:paraId="75149176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63E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7DE7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D78A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40F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5EA4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67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6C29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275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B15" w:rsidRPr="00C57C11" w14:paraId="225F2347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54CD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1CE8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15A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811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D02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E7C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5CD5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43A6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B15" w:rsidRPr="00C57C11" w14:paraId="765877E7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AD1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D77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A6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83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F9D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A3E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B15" w:rsidRPr="00C57C11" w14:paraId="31769DA6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FA4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7C3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DDE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92C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98F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537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8E5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1D5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0B15" w:rsidRPr="00C57C11" w14:paraId="56229CF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B7E8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0784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0A54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F4E8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518F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64A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8FB1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539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4AC64C50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37D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F387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2F99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EB35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2CF1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77A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991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B5C7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54807BDC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7BAB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2A75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B474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99FD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3C34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60B2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634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9A1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421CB826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B66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B15" w:rsidRPr="00C57C11" w14:paraId="76917A3E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97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943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94A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350B15" w:rsidRPr="002101D7" w14:paraId="7F6CF18A" w14:textId="77777777" w:rsidTr="00A73E6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139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EB4" w14:textId="77777777" w:rsidR="00956957" w:rsidRPr="00956957" w:rsidRDefault="00350B15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56957"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7.3.3.1-гидросфера және оның құрамдас бөліктерін сипаттайды</w:t>
            </w:r>
          </w:p>
          <w:p w14:paraId="3E05C47B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7.3.3.2-су ресурстарының маңыздылығын түсіндіреді</w:t>
            </w:r>
          </w:p>
          <w:p w14:paraId="7E4F7926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7.3.3.3-Дүниежүзілік мұхиттың құрамын, географиялық жағдайын сипаттайды       </w:t>
            </w:r>
          </w:p>
          <w:p w14:paraId="49E7982C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C5A314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7.3.3.4 мұхит суының қозғалыстарын</w:t>
            </w:r>
          </w:p>
          <w:p w14:paraId="3D0E20F7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жіктеп, түсіндіреді</w:t>
            </w:r>
          </w:p>
          <w:p w14:paraId="62137061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7.3.3.5 мұхитар мен теңіздермен</w:t>
            </w:r>
          </w:p>
          <w:p w14:paraId="1ECB3279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 апаттар мен</w:t>
            </w:r>
          </w:p>
          <w:p w14:paraId="745C21BF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проблемаларды топтастырып, сақтану</w:t>
            </w:r>
          </w:p>
          <w:p w14:paraId="0D879BC5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шараларын және шешу жолдарын</w:t>
            </w:r>
          </w:p>
          <w:p w14:paraId="7C392AF4" w14:textId="266F7FF4" w:rsidR="00350B15" w:rsidRPr="00A04DEA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ұсынады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32A3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7.3.1.4 жергілікті компонент бойынша литосфералық катаклизмдердің себеп-салдарын, таралуын түсіндіреді;</w:t>
            </w:r>
          </w:p>
          <w:p w14:paraId="69C9D7E9" w14:textId="574959E6" w:rsidR="00350B15" w:rsidRPr="00A04DEA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литосфералық катаклизмдер барысында өзін өзі ұстау ережелерін түсіндіреді</w:t>
            </w:r>
          </w:p>
        </w:tc>
      </w:tr>
      <w:tr w:rsidR="00350B15" w:rsidRPr="002101D7" w14:paraId="3D1C40F5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A8E" w14:textId="77777777" w:rsidR="00350B15" w:rsidRPr="009A4303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1.</w:t>
            </w:r>
            <w:r w:rsidRPr="009A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7FF4D9C1" w14:textId="77777777" w:rsidR="00350B15" w:rsidRPr="009A4303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F52D0C0" w14:textId="77777777" w:rsidR="00350B15" w:rsidRPr="009A4303" w:rsidRDefault="00350B15" w:rsidP="0035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Уақыт тиімді  жеткізе   алмау</w:t>
      </w:r>
    </w:p>
    <w:p w14:paraId="571F3788" w14:textId="77777777" w:rsidR="00350B15" w:rsidRPr="009A4303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3A237E4" w14:textId="77777777" w:rsidR="00350B15" w:rsidRPr="00CF168E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61471DB6" w14:textId="77777777" w:rsidR="00350B15" w:rsidRPr="009A4303" w:rsidRDefault="00350B15" w:rsidP="0035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Сұрақтарды толық  түсінбей асығыс   жауап жазуы</w:t>
      </w:r>
    </w:p>
    <w:p w14:paraId="004BC0F0" w14:textId="77777777" w:rsidR="00350B15" w:rsidRPr="00CF168E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535674A" w14:textId="77777777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93F34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CC87341" w14:textId="2B9C8C7E" w:rsidR="00350B15" w:rsidRPr="00763568" w:rsidRDefault="00A73E66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Мұғалім: </w:t>
      </w:r>
      <w:r w:rsidR="00763568">
        <w:rPr>
          <w:rFonts w:ascii="Times New Roman" w:hAnsi="Times New Roman" w:cs="Times New Roman"/>
          <w:sz w:val="24"/>
          <w:szCs w:val="24"/>
          <w:lang w:val="kk-KZ"/>
        </w:rPr>
        <w:t>Мұсабеков Б</w:t>
      </w:r>
    </w:p>
    <w:p w14:paraId="50FA3FBB" w14:textId="77777777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A21A7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5F752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9650E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DE351C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43C46E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4FB47E8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9F9FF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9B6A1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04FBCF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81C7A2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0DFF2F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665F8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D16011" w14:textId="77777777" w:rsidR="00033623" w:rsidRPr="00033623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3623">
        <w:rPr>
          <w:rFonts w:ascii="Times New Roman" w:hAnsi="Times New Roman" w:cs="Times New Roman"/>
          <w:sz w:val="24"/>
          <w:szCs w:val="24"/>
          <w:lang w:val="kk-KZ"/>
        </w:rPr>
        <w:t>«№12 жалпы ОМ» КММ</w:t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35F298B" w14:textId="42485B42" w:rsidR="00033623" w:rsidRPr="00033623" w:rsidRDefault="00763568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География</w:t>
      </w:r>
      <w:r w:rsidR="00033623" w:rsidRPr="00033623">
        <w:rPr>
          <w:rFonts w:ascii="Times New Roman" w:hAnsi="Times New Roman" w:cs="Times New Roman"/>
          <w:sz w:val="24"/>
          <w:szCs w:val="24"/>
          <w:lang w:val="kk-KZ"/>
        </w:rPr>
        <w:t xml:space="preserve"> пәнінен III тоқсандағы  ТЖБ өткізу қорытындылары бойынша талдау</w:t>
      </w:r>
      <w:r w:rsidR="00033623"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33623"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4C98A44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Сынып: 7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,Ә, Б,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2CA4B91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2023-2024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45C1ACA1" w14:textId="14F87B19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Мұғал</w:t>
      </w:r>
      <w:r w:rsidR="00A73E66">
        <w:rPr>
          <w:rFonts w:ascii="Times New Roman" w:hAnsi="Times New Roman" w:cs="Times New Roman"/>
          <w:sz w:val="24"/>
          <w:szCs w:val="24"/>
        </w:rPr>
        <w:t xml:space="preserve">ім: </w:t>
      </w:r>
      <w:r w:rsidR="00763568">
        <w:rPr>
          <w:rFonts w:ascii="Times New Roman" w:hAnsi="Times New Roman" w:cs="Times New Roman"/>
          <w:sz w:val="24"/>
          <w:szCs w:val="24"/>
          <w:lang w:val="kk-KZ"/>
        </w:rPr>
        <w:t>Мұсабеков Б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20863BF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Мақсаты: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033623" w:rsidRPr="00C57C11" w14:paraId="764AE3F1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64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және ТЖБ нәтижелерінің талдауы</w:t>
            </w:r>
          </w:p>
        </w:tc>
      </w:tr>
      <w:tr w:rsidR="00033623" w:rsidRPr="00C57C11" w14:paraId="6E2FE5DD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8F5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1C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FFA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025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 бағалау ұпайларының пайыздық мәні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95D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16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 %</w:t>
            </w:r>
          </w:p>
        </w:tc>
      </w:tr>
      <w:tr w:rsidR="00033623" w:rsidRPr="00C57C11" w14:paraId="4188A360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35A3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8CD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4A7C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EDF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0DB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DBBD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EBF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BBA6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3" w:rsidRPr="00C57C11" w14:paraId="1D2E0FEF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C13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25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1B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191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85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ADB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5A4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F580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3" w:rsidRPr="00C57C11" w14:paraId="5690FBEE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4F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36E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E09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866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5B0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23E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623" w:rsidRPr="00C57C11" w14:paraId="4E67395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746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BCA" w14:textId="77777777" w:rsidR="00033623" w:rsidRPr="00B31C76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989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EFF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01DC" w14:textId="77777777" w:rsidR="00033623" w:rsidRPr="00B31C7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2D44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319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52C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33623" w:rsidRPr="00C57C11" w14:paraId="7EE25D43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1D84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3968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0633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ADF0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C11B" w14:textId="77777777" w:rsidR="00033623" w:rsidRPr="00B31C76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F875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7D92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EE14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33623" w:rsidRPr="00C57C11" w14:paraId="5FCB17E7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D80A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C57D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F553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2B60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C82E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46DF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CF8D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157C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33623" w:rsidRPr="00C57C11" w14:paraId="33D50420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DB4D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F67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68BA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A082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554B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15AF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A294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F6F6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33623" w:rsidRPr="00C57C11" w14:paraId="7D9F056A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16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623" w:rsidRPr="00C57C11" w14:paraId="7EEB075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F6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1D5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C67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033623" w:rsidRPr="002101D7" w14:paraId="731F5370" w14:textId="77777777" w:rsidTr="00A73E6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308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FF9C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7.3.5.2 туған өлкенің табиғи-аумақтық</w:t>
            </w:r>
          </w:p>
          <w:p w14:paraId="4BB1C5AF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кешендерін жоспар бойынша</w:t>
            </w:r>
          </w:p>
          <w:p w14:paraId="7DF9A563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сипаттайды және өлкетану деректер</w:t>
            </w:r>
          </w:p>
          <w:p w14:paraId="6D4AB4E2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базасын әртүрлі формада ұсынады</w:t>
            </w:r>
          </w:p>
          <w:p w14:paraId="660A2DEC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7.4.1.1-дүниежүзі халықтарының этнолингвистикалық жіктелінуін түсіндіреді</w:t>
            </w:r>
          </w:p>
          <w:p w14:paraId="2F909F43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A3A8FBA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7.4.1.2-дүние жүзі халқының діни құрамы мен діндердің таралу аймақтарын анықтайды</w:t>
            </w:r>
          </w:p>
          <w:p w14:paraId="7C59D9B9" w14:textId="13A8A9DD" w:rsidR="00033623" w:rsidRPr="00A04DEA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7.4.1.3-халықтың этникалық және діни құрамына байланысты дүниежүзінің тарихи-мәдени өркениеттік аймақтарының қалыптасуын түсіндіреді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C3FF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7.3.5.2 туған өлкенің табиғи-аумақтық</w:t>
            </w:r>
          </w:p>
          <w:p w14:paraId="170EF8A3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кешендерін жоспар бойынша</w:t>
            </w:r>
          </w:p>
          <w:p w14:paraId="34654761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сипаттайды және өлкетану деректер</w:t>
            </w:r>
          </w:p>
          <w:p w14:paraId="2C7016A0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базасын әртүрлі формада ұсынады</w:t>
            </w:r>
          </w:p>
          <w:p w14:paraId="6320CF6A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7.4.1.1-дүниежүзі халықтарының этнолингвистикалық жіктелінуін түсіндіреді</w:t>
            </w:r>
          </w:p>
          <w:p w14:paraId="7CC206CC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A8BB287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7.4.1.2-дүние жүзі халқының діни құрамы мен діндердің таралу аймақтарын анықтайды</w:t>
            </w:r>
          </w:p>
          <w:p w14:paraId="28A8E9D5" w14:textId="7A8341BE" w:rsidR="00033623" w:rsidRPr="00A04DEA" w:rsidRDefault="00033623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33623" w:rsidRPr="002101D7" w14:paraId="4F148C3B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DF55" w14:textId="77777777" w:rsidR="00033623" w:rsidRPr="00B31C7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625490CB" w14:textId="77777777" w:rsidR="00033623" w:rsidRPr="00B31C76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1C76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B31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143A206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3.1</w:t>
      </w: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есептер  шығаруда Архимед заңын  қолдану.</w:t>
      </w:r>
    </w:p>
    <w:p w14:paraId="7AAB97B1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3E76780" w14:textId="77777777" w:rsidR="00033623" w:rsidRPr="003701C6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F7A5943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13BF4F49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D37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2.3.8.</w:t>
      </w:r>
      <w:r w:rsidRPr="008D37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механикалық жұмыс пен қуаттың формулаларын есептеу шығаруда қолдану.</w:t>
      </w:r>
    </w:p>
    <w:p w14:paraId="2D516562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6AB2D7B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FFC8919" w14:textId="4F96F0F0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>Мұғал</w:t>
      </w:r>
      <w:r w:rsidR="00A73E66">
        <w:rPr>
          <w:rFonts w:ascii="Times New Roman" w:hAnsi="Times New Roman" w:cs="Times New Roman"/>
          <w:sz w:val="24"/>
          <w:szCs w:val="24"/>
          <w:lang w:val="kk-KZ"/>
        </w:rPr>
        <w:t xml:space="preserve">ім: </w:t>
      </w:r>
      <w:r w:rsidR="00A73E66">
        <w:rPr>
          <w:rFonts w:ascii="Times New Roman" w:hAnsi="Times New Roman" w:cs="Times New Roman"/>
          <w:sz w:val="24"/>
          <w:szCs w:val="24"/>
        </w:rPr>
        <w:t>Кенжеева Г</w:t>
      </w:r>
    </w:p>
    <w:p w14:paraId="66244D82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BE74BB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A90F11E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6CE456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619D30" w14:textId="77777777" w:rsidR="00074829" w:rsidRPr="00074829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>«№12 жалпы ОМ» КММ</w:t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DD81A9C" w14:textId="1BBBD839" w:rsidR="00074829" w:rsidRPr="00074829" w:rsidRDefault="00E90DF0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География</w:t>
      </w:r>
      <w:r w:rsidR="00074829" w:rsidRPr="00074829">
        <w:rPr>
          <w:rFonts w:ascii="Times New Roman" w:hAnsi="Times New Roman" w:cs="Times New Roman"/>
          <w:sz w:val="24"/>
          <w:szCs w:val="24"/>
          <w:lang w:val="kk-KZ"/>
        </w:rPr>
        <w:t xml:space="preserve"> пәнінен  IV  тоқсандағы  ТЖБ өткізу қорытындылары бойынша талдау</w:t>
      </w:r>
      <w:r w:rsidR="00074829"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74829"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6819E81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Сынып: 7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,Ә, Б,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5AA6772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2023-2024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54F5D2C" w14:textId="22FA3DDE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Мұғал</w:t>
      </w:r>
      <w:r w:rsidR="00A73E66">
        <w:rPr>
          <w:rFonts w:ascii="Times New Roman" w:hAnsi="Times New Roman" w:cs="Times New Roman"/>
          <w:sz w:val="24"/>
          <w:szCs w:val="24"/>
        </w:rPr>
        <w:t>ім: Кенжеева Г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0B65C3E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Мақсаты: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074829" w:rsidRPr="00C57C11" w14:paraId="3F6FFEC7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8A5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және ТЖБ нәтижелерінің талдауы</w:t>
            </w:r>
          </w:p>
        </w:tc>
      </w:tr>
      <w:tr w:rsidR="00074829" w:rsidRPr="00C57C11" w14:paraId="318BFBA1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428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088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E9D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BBE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 бағалау ұпайларының пайыздық мәні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17F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4D3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 %</w:t>
            </w:r>
          </w:p>
        </w:tc>
      </w:tr>
      <w:tr w:rsidR="00074829" w:rsidRPr="00C57C11" w14:paraId="66017C0B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1552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CFB7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306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441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87F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387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889D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190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9" w:rsidRPr="00C57C11" w14:paraId="3EF432DA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A010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F7F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0461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D8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80A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E7A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C5CE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2E41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9" w:rsidRPr="00C57C11" w14:paraId="1F24883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AB9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9C4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6E3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E68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19C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1BE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829" w:rsidRPr="00C57C11" w14:paraId="28DBD8E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026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98B" w14:textId="77777777" w:rsidR="00074829" w:rsidRPr="00B31C76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BE3D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DA3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87E4" w14:textId="77777777" w:rsidR="00074829" w:rsidRPr="00B31C7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8DB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7C9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5C5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74829" w:rsidRPr="00C57C11" w14:paraId="549D0283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1D51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6885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83B7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F5AB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A6E" w14:textId="77777777" w:rsidR="00074829" w:rsidRPr="00B31C76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4AB9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701A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6791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4AB4FC9C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3774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B25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149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AC38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E689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2243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2DFE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5852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752ABD77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B6B4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DC8D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D9CD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5961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91CB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CB06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7A73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5C60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189BB359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255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829" w:rsidRPr="00C57C11" w14:paraId="7539F444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737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2034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FB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074829" w:rsidRPr="002101D7" w14:paraId="6842DF62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C0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B228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7.6.1.1 қазақстандық компонентті қосымша қамту негізінде елдерді географиялық орнына байланысты топтастырып, елдердің географиялық орнын жоспар бойынша сипаттайды;</w:t>
            </w:r>
          </w:p>
          <w:p w14:paraId="562967B2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7.6.1.2 қазақстандық компонентті қосымша қамту негізінде елдердің экономикалық-географиялық жағдайын жоспар бойынша сипаттайды</w:t>
            </w:r>
          </w:p>
          <w:p w14:paraId="1B3BE872" w14:textId="0D7BF63A" w:rsidR="00074829" w:rsidRPr="00A04DEA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7.6.1.3 қазақстандық компонентті қосымша қамту негізінде елдердің экономикалық-географиялық жағдайына баға береді және жақсарту жолдарын ұсынады жасайды</w:t>
            </w:r>
          </w:p>
          <w:p w14:paraId="64510AF8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1EB6B8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241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7.6.1.1 қазақстандық компонентті қосымша қамту негізінде елдерді географиялық орнына байланысты топтастырып, елдердің географиялық орнын жоспар бойынша сипаттайды;</w:t>
            </w:r>
          </w:p>
          <w:p w14:paraId="11E1F38E" w14:textId="77777777" w:rsidR="00956957" w:rsidRPr="00956957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7.6.1.2 қазақстандық компонентті қосымша қамту негізінде елдердің экономикалық-географиялық жағдайын жоспар бойынша сипаттайды</w:t>
            </w:r>
          </w:p>
          <w:p w14:paraId="3ECA0C33" w14:textId="24493D31" w:rsidR="00074829" w:rsidRPr="00A04DEA" w:rsidRDefault="00956957" w:rsidP="009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7.6.1.3 қазақстандық компонентті қосымша қамту негізінде елдердің экономикалық-географиялық жағдайына баға береді және жақсарту жолдарын ұсынады жасайды</w:t>
            </w:r>
          </w:p>
        </w:tc>
      </w:tr>
      <w:tr w:rsidR="00074829" w:rsidRPr="002101D7" w14:paraId="2C191D5B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B127" w14:textId="77777777" w:rsidR="00074829" w:rsidRPr="00B31C7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5A87ED05" w14:textId="77777777" w:rsidR="00074829" w:rsidRPr="00B31C76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1C76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B31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B9CC52A" w14:textId="77777777" w:rsidR="00074829" w:rsidRPr="00705A03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5A0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2.4.4.- тепе-теңдікте тұрған денелер үшін күш моменттер  ережесін тұжырымдау  және есептер шығаруда қолдану.</w:t>
      </w:r>
    </w:p>
    <w:p w14:paraId="3844A8C3" w14:textId="77777777" w:rsidR="00074829" w:rsidRPr="00705A03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7.2.4.6.- көлбеу жазықтықтың пайдалы әрекет коэффицентін тәжірибеде анықтау. </w:t>
      </w:r>
    </w:p>
    <w:p w14:paraId="3D0B05C6" w14:textId="77777777" w:rsidR="00074829" w:rsidRPr="00705A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AE95AF6" w14:textId="77777777" w:rsidR="00074829" w:rsidRPr="00705A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5A03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15538E00" w14:textId="77777777" w:rsidR="00074829" w:rsidRPr="000C7BBC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жыл мезгілдерінің ендіктерге байланысты ауысуы және күн мен түннің ұзақтығын   түсіндіру.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417B4894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19C208C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lastRenderedPageBreak/>
        <w:t>4. ТЖБ және ТЖБ нәтижелерін талдау қорытындылары бойынша жоспарланған жұмыс</w:t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D9958F9" w14:textId="45B1B46D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>Мұғал</w:t>
      </w:r>
      <w:r w:rsidR="00A73E66">
        <w:rPr>
          <w:rFonts w:ascii="Times New Roman" w:hAnsi="Times New Roman" w:cs="Times New Roman"/>
          <w:sz w:val="24"/>
          <w:szCs w:val="24"/>
          <w:lang w:val="kk-KZ"/>
        </w:rPr>
        <w:t xml:space="preserve">ім: </w:t>
      </w:r>
      <w:r w:rsidR="00A73E66">
        <w:rPr>
          <w:rFonts w:ascii="Times New Roman" w:hAnsi="Times New Roman" w:cs="Times New Roman"/>
          <w:sz w:val="24"/>
          <w:szCs w:val="24"/>
        </w:rPr>
        <w:t>Кенжеева Г</w:t>
      </w:r>
    </w:p>
    <w:p w14:paraId="0EF7388E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4148DF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45077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5F75A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CFADA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9D9762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ABEE4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DFC0F9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E8A041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60B2E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AC084A" w14:textId="77F0641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3CBC97" w14:textId="211BDEF9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545C26F" w14:textId="2040FD35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3EAEC5" w14:textId="17C3B793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664D8E" w14:textId="51BA218B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A5ACFB" w14:textId="2AEA111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09DAAFD" w14:textId="6BB5A8BD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174C2D" w14:textId="1FD23B6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3CDAB1" w14:textId="3C9EAC11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3BD401" w14:textId="4840FD4F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429C77" w14:textId="16792FC4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2A1DF7" w14:textId="64CC519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622CFA" w14:textId="0A642B9F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EA1A19" w14:textId="77777777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9C108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DBE906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CCEFAE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A25398" w14:textId="37081484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07D981" w14:textId="643003A0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080232" w14:textId="4B48EF50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119DEA" w14:textId="66E3E948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0D23" w:rsidRPr="00350B15" w:rsidSect="006C0D23">
      <w:pgSz w:w="12240" w:h="18720" w:code="258"/>
      <w:pgMar w:top="426" w:right="1325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2E3C" w14:textId="77777777" w:rsidR="007A1AD4" w:rsidRDefault="007A1AD4" w:rsidP="003A3A4C">
      <w:pPr>
        <w:spacing w:after="0" w:line="240" w:lineRule="auto"/>
      </w:pPr>
      <w:r>
        <w:separator/>
      </w:r>
    </w:p>
  </w:endnote>
  <w:endnote w:type="continuationSeparator" w:id="0">
    <w:p w14:paraId="69A272B6" w14:textId="77777777" w:rsidR="007A1AD4" w:rsidRDefault="007A1AD4" w:rsidP="003A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C1766" w14:textId="77777777" w:rsidR="007A1AD4" w:rsidRDefault="007A1AD4" w:rsidP="003A3A4C">
      <w:pPr>
        <w:spacing w:after="0" w:line="240" w:lineRule="auto"/>
      </w:pPr>
      <w:r>
        <w:separator/>
      </w:r>
    </w:p>
  </w:footnote>
  <w:footnote w:type="continuationSeparator" w:id="0">
    <w:p w14:paraId="22F3D58C" w14:textId="77777777" w:rsidR="007A1AD4" w:rsidRDefault="007A1AD4" w:rsidP="003A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FF"/>
    <w:rsid w:val="00033623"/>
    <w:rsid w:val="00060576"/>
    <w:rsid w:val="00073B13"/>
    <w:rsid w:val="00074829"/>
    <w:rsid w:val="000B0C33"/>
    <w:rsid w:val="001A0491"/>
    <w:rsid w:val="002047A4"/>
    <w:rsid w:val="002101D7"/>
    <w:rsid w:val="00246DFF"/>
    <w:rsid w:val="00252213"/>
    <w:rsid w:val="00350B15"/>
    <w:rsid w:val="00352517"/>
    <w:rsid w:val="003A3A4C"/>
    <w:rsid w:val="004A0035"/>
    <w:rsid w:val="004A1965"/>
    <w:rsid w:val="005412B2"/>
    <w:rsid w:val="00550FFF"/>
    <w:rsid w:val="005C7554"/>
    <w:rsid w:val="0061430B"/>
    <w:rsid w:val="006410FA"/>
    <w:rsid w:val="006C0D23"/>
    <w:rsid w:val="00721C1A"/>
    <w:rsid w:val="0074242D"/>
    <w:rsid w:val="00763568"/>
    <w:rsid w:val="00791E4F"/>
    <w:rsid w:val="007A1AD4"/>
    <w:rsid w:val="008600BE"/>
    <w:rsid w:val="008C2763"/>
    <w:rsid w:val="0092475F"/>
    <w:rsid w:val="00956957"/>
    <w:rsid w:val="00972A9E"/>
    <w:rsid w:val="009C779A"/>
    <w:rsid w:val="00A73E66"/>
    <w:rsid w:val="00AC67C7"/>
    <w:rsid w:val="00AC7077"/>
    <w:rsid w:val="00B365A1"/>
    <w:rsid w:val="00B37372"/>
    <w:rsid w:val="00B456B1"/>
    <w:rsid w:val="00B613E8"/>
    <w:rsid w:val="00C1655C"/>
    <w:rsid w:val="00C564BC"/>
    <w:rsid w:val="00C57C11"/>
    <w:rsid w:val="00C80D32"/>
    <w:rsid w:val="00CB3C58"/>
    <w:rsid w:val="00CF674F"/>
    <w:rsid w:val="00D93CCD"/>
    <w:rsid w:val="00E30AF2"/>
    <w:rsid w:val="00E33212"/>
    <w:rsid w:val="00E90DF0"/>
    <w:rsid w:val="00F40AC8"/>
    <w:rsid w:val="00F728AF"/>
    <w:rsid w:val="00F945B2"/>
    <w:rsid w:val="00F952F9"/>
    <w:rsid w:val="00FB7E61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0AB9"/>
  <w15:docId w15:val="{9718587A-5ADE-4344-AB4E-5C69642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B365A1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365A1"/>
    <w:rPr>
      <w:rFonts w:ascii="Cambria" w:eastAsia="Times New Roman" w:hAnsi="Cambria" w:cs="Times New Roman"/>
      <w:shd w:val="clear" w:color="auto" w:fill="FFFFFF"/>
      <w:lang w:val="en-US" w:bidi="en-US"/>
    </w:rPr>
  </w:style>
  <w:style w:type="paragraph" w:customStyle="1" w:styleId="Default">
    <w:name w:val="Default"/>
    <w:rsid w:val="00B36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A4C"/>
  </w:style>
  <w:style w:type="paragraph" w:styleId="a8">
    <w:name w:val="footer"/>
    <w:basedOn w:val="a"/>
    <w:link w:val="a9"/>
    <w:uiPriority w:val="99"/>
    <w:unhideWhenUsed/>
    <w:rsid w:val="003A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9596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11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2903-5927-4D1D-B1C8-90664967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9</cp:revision>
  <dcterms:created xsi:type="dcterms:W3CDTF">2024-11-14T07:50:00Z</dcterms:created>
  <dcterms:modified xsi:type="dcterms:W3CDTF">2024-11-19T10:03:00Z</dcterms:modified>
</cp:coreProperties>
</file>