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8490" w14:textId="77777777" w:rsidR="00BC3351" w:rsidRDefault="00BC3351" w:rsidP="00BC3351">
      <w:pPr>
        <w:ind w:firstLine="540"/>
        <w:jc w:val="center"/>
        <w:rPr>
          <w:b/>
          <w:bCs/>
          <w:sz w:val="28"/>
          <w:szCs w:val="28"/>
          <w:lang w:val="kk-KZ"/>
        </w:rPr>
      </w:pPr>
      <w:r>
        <w:rPr>
          <w:b/>
          <w:bCs/>
          <w:sz w:val="28"/>
          <w:szCs w:val="28"/>
          <w:lang w:val="kk-KZ"/>
        </w:rPr>
        <w:t>№12 жалпы білім беретін мектеп.</w:t>
      </w:r>
    </w:p>
    <w:p w14:paraId="63BC7B2D" w14:textId="77777777" w:rsidR="00BC3351" w:rsidRDefault="00BC3351" w:rsidP="00BC3351">
      <w:pPr>
        <w:ind w:firstLine="540"/>
        <w:jc w:val="center"/>
        <w:rPr>
          <w:b/>
          <w:bCs/>
          <w:sz w:val="22"/>
          <w:szCs w:val="22"/>
          <w:lang w:val="kk-KZ"/>
        </w:rPr>
      </w:pPr>
      <w:r>
        <w:rPr>
          <w:b/>
          <w:bCs/>
          <w:sz w:val="22"/>
          <w:szCs w:val="22"/>
          <w:lang w:val="kk-KZ"/>
        </w:rPr>
        <w:t>2023-2024 оқу жылы.</w:t>
      </w:r>
    </w:p>
    <w:p w14:paraId="50CE58A5" w14:textId="77777777" w:rsidR="00BC3351" w:rsidRDefault="00BC3351" w:rsidP="00BC3351">
      <w:pPr>
        <w:ind w:firstLine="540"/>
        <w:jc w:val="center"/>
        <w:rPr>
          <w:b/>
          <w:bCs/>
          <w:sz w:val="28"/>
          <w:szCs w:val="28"/>
          <w:lang w:val="kk-KZ"/>
        </w:rPr>
      </w:pPr>
      <w:r>
        <w:rPr>
          <w:b/>
          <w:bCs/>
          <w:sz w:val="28"/>
          <w:szCs w:val="28"/>
          <w:lang w:val="kk-KZ"/>
        </w:rPr>
        <w:t>«Қамқоршылық кеңес» мүшелерінің жоспар бойынша атқарған жұмыстары.</w:t>
      </w:r>
    </w:p>
    <w:p w14:paraId="172B8FFB" w14:textId="77777777" w:rsidR="00BC3351" w:rsidRDefault="00BC3351" w:rsidP="00BC3351">
      <w:pPr>
        <w:ind w:firstLine="540"/>
        <w:jc w:val="center"/>
        <w:rPr>
          <w:b/>
          <w:bCs/>
          <w:sz w:val="28"/>
          <w:szCs w:val="28"/>
          <w:lang w:val="kk-KZ"/>
        </w:rPr>
      </w:pPr>
    </w:p>
    <w:p w14:paraId="7D3F4215" w14:textId="77777777" w:rsidR="00BC3351" w:rsidRDefault="00BC3351" w:rsidP="00BC3351">
      <w:pPr>
        <w:shd w:val="clear" w:color="auto" w:fill="FFFFFF"/>
        <w:spacing w:line="318" w:lineRule="atLeast"/>
        <w:jc w:val="both"/>
        <w:rPr>
          <w:color w:val="000000"/>
          <w:sz w:val="28"/>
          <w:szCs w:val="28"/>
          <w:lang w:val="kk-KZ"/>
        </w:rPr>
      </w:pPr>
      <w:r>
        <w:rPr>
          <w:color w:val="000000"/>
          <w:sz w:val="28"/>
          <w:szCs w:val="28"/>
          <w:lang w:val="kk-KZ"/>
        </w:rPr>
        <w:t xml:space="preserve">          Биылғы 2023 - 2024 оқу жылында «Қамқоршылық кеңес» мүшелері  өз жоспары бойынша  жұмыстарын атқарды. Оқу жылының басында тамыз –қыркүйек айында </w:t>
      </w:r>
      <w:r>
        <w:rPr>
          <w:rFonts w:eastAsiaTheme="minorHAnsi" w:cstheme="minorBidi"/>
          <w:color w:val="000000"/>
          <w:sz w:val="28"/>
          <w:szCs w:val="28"/>
          <w:lang w:val="kk-KZ" w:eastAsia="en-US"/>
        </w:rPr>
        <w:t>жылма-жыл біздің мектеп бойынша аз қамтылған, толық емес отбасы, тұл жетімдер және көп балалы отбасыларының оқушыларына Республикалық «Мектепке жол» акциясы  жүргізілді</w:t>
      </w:r>
    </w:p>
    <w:p w14:paraId="7ED71EC7" w14:textId="77777777" w:rsidR="00BC3351" w:rsidRDefault="00BC3351" w:rsidP="00BC3351">
      <w:pPr>
        <w:ind w:firstLine="720"/>
        <w:rPr>
          <w:sz w:val="28"/>
          <w:szCs w:val="28"/>
          <w:lang w:val="kk-KZ"/>
        </w:rPr>
      </w:pPr>
      <w:r>
        <w:rPr>
          <w:color w:val="000000"/>
          <w:sz w:val="28"/>
          <w:szCs w:val="28"/>
          <w:lang w:val="kk-KZ"/>
        </w:rPr>
        <w:t xml:space="preserve"> Әлеуметтік көмекті қажет ететін  оқушыларға материальдық көмек көрсетілді. Кеңсе тауарлары сумка  мен оқуға қажет киім –кешекпен қамтамасыз етілді.Қамқоршылық кеңесінің жұмысы мен жылдық жоспары жасалынды  және мектеп тарапынан бекітілді Демеушілердің көмегі және ұстаздар қауымы материальдық көмек көрсетті. Жыл басында әр сынып жетекші сыныбының әлеуметтік құжаттарын толтырып,барлық сыныптардағы аз қамтылған, көп балалы отбасы балалары, жетім балалар анықталды. «Жалпы  білім беретін мектептерде білім алушылар мен тәрбиеленушілердің жекелеген санаттарына тегін тамақтандырушылардыуды ұсыну үшін құжаттар қабылдау» мемлекеттік қызмет көрсету құжаттары жинақталып, 1-4 сынып 229 және аз қамтылған 58 оқушы тегін тамақтану тізіміне ұсынылды. Осы оқушылар жыл бойына  тегін тамақ ішеді  және «Мектепке жол» акциясы  және де  «Қамқорлық» акциялары барысында </w:t>
      </w:r>
      <w:r>
        <w:rPr>
          <w:sz w:val="28"/>
          <w:szCs w:val="28"/>
          <w:lang w:val="kk-KZ"/>
        </w:rPr>
        <w:t>мектебіміздің тұрмыс жағдайы төмен отбасы балаларына  қыстық киімдерге мұқтаж оқушыларға мектептің ұстаздары қайырымдылық жасады.</w:t>
      </w:r>
    </w:p>
    <w:p w14:paraId="1DC4C1F0" w14:textId="77777777" w:rsidR="00BC3351" w:rsidRDefault="00BC3351" w:rsidP="00BC3351">
      <w:pPr>
        <w:jc w:val="both"/>
        <w:rPr>
          <w:sz w:val="28"/>
          <w:szCs w:val="28"/>
          <w:lang w:val="kk-KZ"/>
        </w:rPr>
      </w:pPr>
      <w:r>
        <w:rPr>
          <w:b/>
          <w:bCs/>
          <w:sz w:val="28"/>
          <w:szCs w:val="28"/>
          <w:lang w:val="kk-KZ"/>
        </w:rPr>
        <w:t xml:space="preserve">  </w:t>
      </w:r>
      <w:r>
        <w:rPr>
          <w:sz w:val="28"/>
          <w:szCs w:val="28"/>
          <w:lang w:val="kk-KZ"/>
        </w:rPr>
        <w:t>26 қаңтар 2024 жылы  қамқоршылық кеңестің және жеке кәсіпкерлер мен мектеп ұстаздарының қатысуымен «Қайырымдылық керуені» атты  қайырымдылық акциясы өтті, Акция барысында жиналған қаражатты кеңес төрағасы А Данияровтың  және  қамқоршылық кеңестің мүшелері,ата-аналар комитеті Қ Абдиевамен бірлесіп аз қамтамасыз етілген отбасы балаларына көмек берілді.</w:t>
      </w:r>
    </w:p>
    <w:p w14:paraId="6492D7EA" w14:textId="77777777" w:rsidR="007F6C21" w:rsidRDefault="007F6C21" w:rsidP="00BC3351">
      <w:pPr>
        <w:jc w:val="both"/>
        <w:rPr>
          <w:sz w:val="28"/>
          <w:szCs w:val="28"/>
          <w:lang w:val="kk-KZ"/>
        </w:rPr>
      </w:pPr>
    </w:p>
    <w:p w14:paraId="20EF3DD6" w14:textId="7E394F3A" w:rsidR="007F6C21" w:rsidRDefault="007F6C21" w:rsidP="007F6C21">
      <w:pPr>
        <w:pStyle w:val="a3"/>
      </w:pPr>
      <w:r>
        <w:rPr>
          <w:noProof/>
        </w:rPr>
        <w:drawing>
          <wp:inline distT="0" distB="0" distL="0" distR="0" wp14:anchorId="152409A5" wp14:editId="27BDE030">
            <wp:extent cx="1905000" cy="2324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2324100"/>
                    </a:xfrm>
                    <a:prstGeom prst="rect">
                      <a:avLst/>
                    </a:prstGeom>
                    <a:noFill/>
                    <a:ln>
                      <a:noFill/>
                    </a:ln>
                  </pic:spPr>
                </pic:pic>
              </a:graphicData>
            </a:graphic>
          </wp:inline>
        </w:drawing>
      </w:r>
      <w:r>
        <w:rPr>
          <w:noProof/>
        </w:rPr>
        <w:drawing>
          <wp:inline distT="0" distB="0" distL="0" distR="0" wp14:anchorId="77A16E63" wp14:editId="0714B1CC">
            <wp:extent cx="2857500" cy="23145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314575"/>
                    </a:xfrm>
                    <a:prstGeom prst="rect">
                      <a:avLst/>
                    </a:prstGeom>
                    <a:noFill/>
                    <a:ln>
                      <a:noFill/>
                    </a:ln>
                  </pic:spPr>
                </pic:pic>
              </a:graphicData>
            </a:graphic>
          </wp:inline>
        </w:drawing>
      </w:r>
    </w:p>
    <w:p w14:paraId="625F9B9B" w14:textId="77777777" w:rsidR="007F6C21" w:rsidRDefault="007F6C21" w:rsidP="00BC3351">
      <w:pPr>
        <w:jc w:val="both"/>
        <w:rPr>
          <w:sz w:val="28"/>
          <w:szCs w:val="28"/>
          <w:lang w:val="kk-KZ"/>
        </w:rPr>
      </w:pPr>
    </w:p>
    <w:p w14:paraId="27555492" w14:textId="77777777" w:rsidR="007F6C21" w:rsidRDefault="007F6C21" w:rsidP="007F6C21">
      <w:pPr>
        <w:pStyle w:val="a3"/>
      </w:pPr>
      <w:r>
        <w:rPr>
          <w:noProof/>
        </w:rPr>
        <w:drawing>
          <wp:inline distT="0" distB="0" distL="0" distR="0" wp14:anchorId="0F9A293A" wp14:editId="103F2234">
            <wp:extent cx="3486150" cy="430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4305300"/>
                    </a:xfrm>
                    <a:prstGeom prst="rect">
                      <a:avLst/>
                    </a:prstGeom>
                    <a:noFill/>
                    <a:ln>
                      <a:noFill/>
                    </a:ln>
                  </pic:spPr>
                </pic:pic>
              </a:graphicData>
            </a:graphic>
          </wp:inline>
        </w:drawing>
      </w:r>
    </w:p>
    <w:p w14:paraId="6938A808" w14:textId="52525FE4" w:rsidR="007F6C21" w:rsidRDefault="007F6C21" w:rsidP="007F6C21">
      <w:pPr>
        <w:pStyle w:val="a3"/>
      </w:pPr>
    </w:p>
    <w:p w14:paraId="4A46733C" w14:textId="77777777" w:rsidR="007F6C21" w:rsidRDefault="007F6C21" w:rsidP="00BC3351">
      <w:pPr>
        <w:jc w:val="both"/>
        <w:rPr>
          <w:sz w:val="28"/>
          <w:szCs w:val="28"/>
          <w:lang w:val="kk-KZ"/>
        </w:rPr>
      </w:pPr>
    </w:p>
    <w:p w14:paraId="2ED1EB87" w14:textId="77777777" w:rsidR="007F6C21" w:rsidRDefault="007F6C21" w:rsidP="007F6C21">
      <w:pPr>
        <w:pStyle w:val="a3"/>
      </w:pPr>
      <w:r>
        <w:rPr>
          <w:noProof/>
        </w:rPr>
        <w:drawing>
          <wp:inline distT="0" distB="0" distL="0" distR="0" wp14:anchorId="4645565D" wp14:editId="61B2E9BD">
            <wp:extent cx="5238750" cy="3362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0" cy="3362325"/>
                    </a:xfrm>
                    <a:prstGeom prst="rect">
                      <a:avLst/>
                    </a:prstGeom>
                    <a:noFill/>
                    <a:ln>
                      <a:noFill/>
                    </a:ln>
                  </pic:spPr>
                </pic:pic>
              </a:graphicData>
            </a:graphic>
          </wp:inline>
        </w:drawing>
      </w:r>
    </w:p>
    <w:p w14:paraId="510D66B2" w14:textId="4D292CDF" w:rsidR="007F6C21" w:rsidRDefault="007F6C21" w:rsidP="00BC3351">
      <w:pPr>
        <w:jc w:val="both"/>
        <w:rPr>
          <w:sz w:val="28"/>
          <w:szCs w:val="28"/>
          <w:lang w:val="kk-KZ"/>
        </w:rPr>
      </w:pPr>
    </w:p>
    <w:p w14:paraId="2050E197" w14:textId="77777777" w:rsidR="00BC3351" w:rsidRDefault="00BC3351" w:rsidP="00BC3351">
      <w:pPr>
        <w:ind w:firstLine="708"/>
        <w:jc w:val="both"/>
        <w:rPr>
          <w:b/>
          <w:bCs/>
          <w:sz w:val="28"/>
          <w:szCs w:val="28"/>
          <w:lang w:val="kk-KZ"/>
        </w:rPr>
      </w:pPr>
    </w:p>
    <w:p w14:paraId="59EB29AF" w14:textId="77777777" w:rsidR="00BC3351" w:rsidRDefault="00BC3351" w:rsidP="00BC3351">
      <w:pPr>
        <w:shd w:val="clear" w:color="auto" w:fill="FFFFFF"/>
        <w:spacing w:line="318" w:lineRule="atLeast"/>
        <w:jc w:val="both"/>
        <w:rPr>
          <w:color w:val="000000"/>
          <w:sz w:val="28"/>
          <w:szCs w:val="28"/>
          <w:lang w:val="kk-KZ"/>
        </w:rPr>
      </w:pPr>
    </w:p>
    <w:p w14:paraId="1DC33789" w14:textId="68C4D1D6" w:rsidR="007F6C21" w:rsidRDefault="007F6C21" w:rsidP="007F6C21">
      <w:pPr>
        <w:pStyle w:val="a3"/>
      </w:pPr>
    </w:p>
    <w:p w14:paraId="2DAAF185" w14:textId="77777777" w:rsidR="00BC3351" w:rsidRDefault="00BC3351" w:rsidP="00BC3351">
      <w:pPr>
        <w:shd w:val="clear" w:color="auto" w:fill="FFFFFF"/>
        <w:spacing w:line="318" w:lineRule="atLeast"/>
        <w:jc w:val="both"/>
        <w:rPr>
          <w:color w:val="000000"/>
          <w:sz w:val="28"/>
          <w:szCs w:val="28"/>
          <w:lang w:val="kk-KZ"/>
        </w:rPr>
      </w:pPr>
    </w:p>
    <w:p w14:paraId="12005815" w14:textId="77777777" w:rsidR="00BC3351" w:rsidRDefault="00BC3351" w:rsidP="00BC3351">
      <w:pPr>
        <w:shd w:val="clear" w:color="auto" w:fill="FFFFFF"/>
        <w:spacing w:line="318" w:lineRule="atLeast"/>
        <w:jc w:val="both"/>
        <w:rPr>
          <w:color w:val="000000"/>
          <w:sz w:val="28"/>
          <w:szCs w:val="28"/>
          <w:lang w:val="kk-KZ"/>
        </w:rPr>
      </w:pPr>
    </w:p>
    <w:p w14:paraId="323FCC29" w14:textId="77777777" w:rsidR="00BC3351" w:rsidRDefault="00BC3351" w:rsidP="00BC3351">
      <w:pPr>
        <w:shd w:val="clear" w:color="auto" w:fill="FFFFFF"/>
        <w:spacing w:line="318" w:lineRule="atLeast"/>
        <w:jc w:val="both"/>
        <w:rPr>
          <w:color w:val="000000"/>
          <w:lang w:val="kk-KZ"/>
        </w:rPr>
      </w:pPr>
      <w:r>
        <w:rPr>
          <w:rFonts w:eastAsiaTheme="minorHAnsi" w:cstheme="minorBidi"/>
          <w:color w:val="000000"/>
          <w:sz w:val="27"/>
          <w:szCs w:val="27"/>
          <w:lang w:val="kk-KZ" w:eastAsia="en-US"/>
        </w:rPr>
        <w:t xml:space="preserve">         </w:t>
      </w:r>
    </w:p>
    <w:p w14:paraId="54881304" w14:textId="77777777" w:rsidR="00BC3351" w:rsidRDefault="00BC3351" w:rsidP="00BC3351">
      <w:pPr>
        <w:spacing w:before="100" w:beforeAutospacing="1" w:after="100" w:afterAutospacing="1"/>
        <w:rPr>
          <w:color w:val="000000"/>
          <w:lang w:val="kk-KZ"/>
        </w:rPr>
      </w:pPr>
    </w:p>
    <w:p w14:paraId="034E5D4B" w14:textId="77777777" w:rsidR="00BC3351" w:rsidRDefault="00BC3351" w:rsidP="00BC3351">
      <w:pPr>
        <w:spacing w:before="100" w:beforeAutospacing="1" w:after="100" w:afterAutospacing="1"/>
        <w:rPr>
          <w:color w:val="000000"/>
          <w:lang w:val="kk-KZ"/>
        </w:rPr>
      </w:pPr>
    </w:p>
    <w:p w14:paraId="156F6991" w14:textId="77777777" w:rsidR="00F12C76" w:rsidRPr="00BC3351" w:rsidRDefault="00F12C76" w:rsidP="006C0B77">
      <w:pPr>
        <w:ind w:firstLine="709"/>
        <w:jc w:val="both"/>
        <w:rPr>
          <w:lang w:val="kk-KZ"/>
        </w:rPr>
      </w:pPr>
    </w:p>
    <w:sectPr w:rsidR="00F12C76" w:rsidRPr="00BC3351" w:rsidSect="007B74B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B5"/>
    <w:rsid w:val="003002B5"/>
    <w:rsid w:val="006C0B77"/>
    <w:rsid w:val="007B74BA"/>
    <w:rsid w:val="007F6C21"/>
    <w:rsid w:val="008242FF"/>
    <w:rsid w:val="00870751"/>
    <w:rsid w:val="00922C48"/>
    <w:rsid w:val="0099048F"/>
    <w:rsid w:val="00B915B7"/>
    <w:rsid w:val="00BC335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3287"/>
  <w15:chartTrackingRefBased/>
  <w15:docId w15:val="{0B1F4E07-F97D-48DD-B190-2B0D2206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35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C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87568">
      <w:bodyDiv w:val="1"/>
      <w:marLeft w:val="0"/>
      <w:marRight w:val="0"/>
      <w:marTop w:val="0"/>
      <w:marBottom w:val="0"/>
      <w:divBdr>
        <w:top w:val="none" w:sz="0" w:space="0" w:color="auto"/>
        <w:left w:val="none" w:sz="0" w:space="0" w:color="auto"/>
        <w:bottom w:val="none" w:sz="0" w:space="0" w:color="auto"/>
        <w:right w:val="none" w:sz="0" w:space="0" w:color="auto"/>
      </w:divBdr>
    </w:div>
    <w:div w:id="1339575450">
      <w:bodyDiv w:val="1"/>
      <w:marLeft w:val="0"/>
      <w:marRight w:val="0"/>
      <w:marTop w:val="0"/>
      <w:marBottom w:val="0"/>
      <w:divBdr>
        <w:top w:val="none" w:sz="0" w:space="0" w:color="auto"/>
        <w:left w:val="none" w:sz="0" w:space="0" w:color="auto"/>
        <w:bottom w:val="none" w:sz="0" w:space="0" w:color="auto"/>
        <w:right w:val="none" w:sz="0" w:space="0" w:color="auto"/>
      </w:divBdr>
    </w:div>
    <w:div w:id="1444575546">
      <w:bodyDiv w:val="1"/>
      <w:marLeft w:val="0"/>
      <w:marRight w:val="0"/>
      <w:marTop w:val="0"/>
      <w:marBottom w:val="0"/>
      <w:divBdr>
        <w:top w:val="none" w:sz="0" w:space="0" w:color="auto"/>
        <w:left w:val="none" w:sz="0" w:space="0" w:color="auto"/>
        <w:bottom w:val="none" w:sz="0" w:space="0" w:color="auto"/>
        <w:right w:val="none" w:sz="0" w:space="0" w:color="auto"/>
      </w:divBdr>
    </w:div>
    <w:div w:id="1559172706">
      <w:bodyDiv w:val="1"/>
      <w:marLeft w:val="0"/>
      <w:marRight w:val="0"/>
      <w:marTop w:val="0"/>
      <w:marBottom w:val="0"/>
      <w:divBdr>
        <w:top w:val="none" w:sz="0" w:space="0" w:color="auto"/>
        <w:left w:val="none" w:sz="0" w:space="0" w:color="auto"/>
        <w:bottom w:val="none" w:sz="0" w:space="0" w:color="auto"/>
        <w:right w:val="none" w:sz="0" w:space="0" w:color="auto"/>
      </w:divBdr>
    </w:div>
    <w:div w:id="2012024726">
      <w:bodyDiv w:val="1"/>
      <w:marLeft w:val="0"/>
      <w:marRight w:val="0"/>
      <w:marTop w:val="0"/>
      <w:marBottom w:val="0"/>
      <w:divBdr>
        <w:top w:val="none" w:sz="0" w:space="0" w:color="auto"/>
        <w:left w:val="none" w:sz="0" w:space="0" w:color="auto"/>
        <w:bottom w:val="none" w:sz="0" w:space="0" w:color="auto"/>
        <w:right w:val="none" w:sz="0" w:space="0" w:color="auto"/>
      </w:divBdr>
    </w:div>
    <w:div w:id="21305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2024-04-30T06:45:00Z</dcterms:created>
  <dcterms:modified xsi:type="dcterms:W3CDTF">2024-04-30T07:36:00Z</dcterms:modified>
</cp:coreProperties>
</file>